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tDYyh6WcB9iOTHN6izIIID==&#10;" textCheckSum="" ver="1">
  <a:bounds l="0" t="0" r="7020" b="1201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6" name="自选图形 19"/>
        <wps:cNvCnPr/>
        <wps:spPr>
          <a:xfrm>
            <a:off x="2400469" y="5448404"/>
            <a:ext cx="1461" cy="395890"/>
          </a:xfrm>
          <a:prstGeom prst="straightConnector1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triangle" w="med" len="med"/>
          </a:ln>
        </wps:spPr>
        <wps:bodyPr/>
      </wps:wsp>
    </a:graphicData>
  </a:graphic>
</wp:e2oholder>
</file>